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C333F4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C333F4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C333F4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C333F4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C333F4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C333F4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C333F4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C333F4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C333F4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C333F4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5D800D8E" w:rsidR="00C44FC6" w:rsidRPr="00C333F4" w:rsidRDefault="00D310DB" w:rsidP="00445403">
      <w:pPr>
        <w:rPr>
          <w:rFonts w:ascii="Calibri" w:hAnsi="Calibri" w:cs="Calibri"/>
          <w:sz w:val="22"/>
          <w:szCs w:val="22"/>
        </w:rPr>
      </w:pPr>
      <w:r w:rsidRPr="00C333F4">
        <w:rPr>
          <w:rFonts w:ascii="Calibri" w:hAnsi="Calibri" w:cs="Calibri"/>
          <w:sz w:val="22"/>
          <w:szCs w:val="22"/>
        </w:rPr>
        <w:br/>
      </w:r>
      <w:r w:rsidR="00C44FC6" w:rsidRPr="00D41529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397791" w:rsidRPr="00D41529">
        <w:rPr>
          <w:rFonts w:asciiTheme="minorHAnsi" w:hAnsiTheme="minorHAnsi" w:cstheme="minorHAnsi"/>
          <w:b/>
          <w:bCs/>
          <w:color w:val="FC4421"/>
          <w:sz w:val="32"/>
          <w:szCs w:val="32"/>
        </w:rPr>
        <w:t>4</w:t>
      </w:r>
      <w:r w:rsidR="00C44FC6" w:rsidRPr="00D41529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397791" w:rsidRPr="00D41529">
        <w:rPr>
          <w:rFonts w:asciiTheme="minorHAnsi" w:hAnsiTheme="minorHAnsi" w:cstheme="minorHAnsi"/>
          <w:b/>
          <w:bCs/>
          <w:color w:val="FC4421"/>
          <w:sz w:val="32"/>
          <w:szCs w:val="32"/>
        </w:rPr>
        <w:t>Storage practical: thermal store experiment + battery data</w:t>
      </w:r>
    </w:p>
    <w:p w14:paraId="1EA21D8B" w14:textId="77777777" w:rsidR="00625BBA" w:rsidRPr="00C333F4" w:rsidRDefault="00625BBA" w:rsidP="00625BBA">
      <w:pPr>
        <w:rPr>
          <w:rFonts w:ascii="Calibri" w:hAnsi="Calibri" w:cs="Calibri"/>
          <w:sz w:val="22"/>
          <w:szCs w:val="22"/>
        </w:rPr>
      </w:pPr>
      <w:r w:rsidRPr="00C333F4">
        <w:rPr>
          <w:rFonts w:ascii="Calibri" w:hAnsi="Calibri" w:cs="Calibri"/>
          <w:b/>
          <w:sz w:val="22"/>
          <w:szCs w:val="22"/>
        </w:rPr>
        <w:t>Learning outcome</w:t>
      </w:r>
    </w:p>
    <w:p w14:paraId="4C541431" w14:textId="77777777" w:rsidR="00625BBA" w:rsidRPr="00C333F4" w:rsidRDefault="00625BBA" w:rsidP="00625BBA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C333F4">
        <w:rPr>
          <w:rFonts w:cs="Calibri"/>
        </w:rPr>
        <w:t>Describe how thermal storage works and what affects heat losses.</w:t>
      </w:r>
    </w:p>
    <w:p w14:paraId="50978C91" w14:textId="77777777" w:rsidR="00625BBA" w:rsidRPr="00C333F4" w:rsidRDefault="00625BBA" w:rsidP="00625BBA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C333F4">
        <w:rPr>
          <w:rFonts w:cs="Calibri"/>
        </w:rPr>
        <w:t>Interpret battery charge/discharge data (state of charge, power, energy).</w:t>
      </w:r>
    </w:p>
    <w:p w14:paraId="60F87EAD" w14:textId="77777777" w:rsidR="00625BBA" w:rsidRPr="00C333F4" w:rsidRDefault="00625BBA" w:rsidP="00625BBA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C333F4">
        <w:rPr>
          <w:rFonts w:cs="Calibri"/>
        </w:rPr>
        <w:t>Compare storage types for an HVAC application.</w:t>
      </w:r>
    </w:p>
    <w:p w14:paraId="3820912F" w14:textId="77777777" w:rsidR="00625BBA" w:rsidRPr="00C333F4" w:rsidRDefault="00625BBA" w:rsidP="00625BBA">
      <w:pPr>
        <w:rPr>
          <w:rFonts w:ascii="Calibri" w:hAnsi="Calibri" w:cs="Calibri"/>
          <w:sz w:val="22"/>
          <w:szCs w:val="22"/>
        </w:rPr>
      </w:pPr>
      <w:r w:rsidRPr="00C333F4">
        <w:rPr>
          <w:rFonts w:ascii="Calibri" w:hAnsi="Calibri" w:cs="Calibri"/>
          <w:b/>
          <w:sz w:val="22"/>
          <w:szCs w:val="22"/>
        </w:rPr>
        <w:t>Safety</w:t>
      </w:r>
    </w:p>
    <w:p w14:paraId="546E85D9" w14:textId="77777777" w:rsidR="00625BBA" w:rsidRPr="00C333F4" w:rsidRDefault="00625BBA" w:rsidP="00625BBA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C333F4">
        <w:rPr>
          <w:rFonts w:cs="Calibri"/>
        </w:rPr>
        <w:t>Hot water can scald. Wear PPE if provided and follow tutor instructions.</w:t>
      </w:r>
    </w:p>
    <w:p w14:paraId="2F11C481" w14:textId="77777777" w:rsidR="00625BBA" w:rsidRPr="00C333F4" w:rsidRDefault="00625BBA" w:rsidP="00625BBA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C333F4">
        <w:rPr>
          <w:rFonts w:cs="Calibri"/>
        </w:rPr>
        <w:t>Keep liquids away from electrical equipment.</w:t>
      </w:r>
    </w:p>
    <w:p w14:paraId="57AC4734" w14:textId="77777777" w:rsidR="00625BBA" w:rsidRPr="00C333F4" w:rsidRDefault="00625BBA" w:rsidP="00625BBA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C333F4">
        <w:rPr>
          <w:rFonts w:cs="Calibri"/>
        </w:rPr>
        <w:t>Do not open any sealed battery packs. Use provided data only.</w:t>
      </w:r>
    </w:p>
    <w:p w14:paraId="07347487" w14:textId="77777777" w:rsidR="00625BBA" w:rsidRPr="00C333F4" w:rsidRDefault="00625BBA" w:rsidP="00625BBA">
      <w:pPr>
        <w:rPr>
          <w:rFonts w:ascii="Calibri" w:hAnsi="Calibri" w:cs="Calibri"/>
          <w:sz w:val="22"/>
          <w:szCs w:val="22"/>
        </w:rPr>
      </w:pPr>
      <w:r w:rsidRPr="00C333F4">
        <w:rPr>
          <w:rFonts w:ascii="Calibri" w:hAnsi="Calibri" w:cs="Calibri"/>
          <w:b/>
          <w:sz w:val="22"/>
          <w:szCs w:val="22"/>
        </w:rPr>
        <w:t>Practical task A: Thermal storage loss test (25–30 min)</w:t>
      </w:r>
    </w:p>
    <w:p w14:paraId="02672255" w14:textId="77777777" w:rsidR="00625BBA" w:rsidRPr="00C333F4" w:rsidRDefault="00625BBA" w:rsidP="00625BBA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C333F4">
        <w:rPr>
          <w:rFonts w:cs="Calibri"/>
        </w:rPr>
        <w:t>Fill two identical bottles with the same hot water temperature (T0).</w:t>
      </w:r>
    </w:p>
    <w:p w14:paraId="499CCEB3" w14:textId="77777777" w:rsidR="00625BBA" w:rsidRPr="00C333F4" w:rsidRDefault="00625BBA" w:rsidP="00625BBA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C333F4">
        <w:rPr>
          <w:rFonts w:cs="Calibri"/>
        </w:rPr>
        <w:t>Insulate ONE bottle (wrap in cloth/insulation); leave the other uninsulated.</w:t>
      </w:r>
    </w:p>
    <w:p w14:paraId="1FB28F3C" w14:textId="77777777" w:rsidR="00625BBA" w:rsidRPr="00C333F4" w:rsidRDefault="00625BBA" w:rsidP="00625BBA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C333F4">
        <w:rPr>
          <w:rFonts w:cs="Calibri"/>
        </w:rPr>
        <w:t>Measure temperature every 5 minutes for 20 minutes.</w:t>
      </w:r>
    </w:p>
    <w:p w14:paraId="202DB1FD" w14:textId="77777777" w:rsidR="00625BBA" w:rsidRPr="00C333F4" w:rsidRDefault="00625BBA" w:rsidP="00625BBA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C333F4">
        <w:rPr>
          <w:rFonts w:cs="Calibri"/>
        </w:rPr>
        <w:t>Plot a simple cooling curve (your tutor may provide graph paper).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D41529" w:rsidRPr="00D41529" w14:paraId="5AEE45B0" w14:textId="77777777" w:rsidTr="00D41529">
        <w:tc>
          <w:tcPr>
            <w:tcW w:w="2520" w:type="dxa"/>
            <w:shd w:val="clear" w:color="auto" w:fill="FC4421"/>
          </w:tcPr>
          <w:p w14:paraId="1411EB70" w14:textId="77777777" w:rsidR="00625BBA" w:rsidRPr="00D41529" w:rsidRDefault="00625BBA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D41529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Time (min)</w:t>
            </w:r>
          </w:p>
        </w:tc>
        <w:tc>
          <w:tcPr>
            <w:tcW w:w="2520" w:type="dxa"/>
            <w:shd w:val="clear" w:color="auto" w:fill="FC4421"/>
          </w:tcPr>
          <w:p w14:paraId="0E81E7D4" w14:textId="77777777" w:rsidR="00625BBA" w:rsidRPr="00D41529" w:rsidRDefault="00625BBA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D41529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Insulated temp (°C)</w:t>
            </w:r>
          </w:p>
        </w:tc>
        <w:tc>
          <w:tcPr>
            <w:tcW w:w="2520" w:type="dxa"/>
            <w:shd w:val="clear" w:color="auto" w:fill="FC4421"/>
          </w:tcPr>
          <w:p w14:paraId="28A77613" w14:textId="77777777" w:rsidR="00625BBA" w:rsidRPr="00D41529" w:rsidRDefault="00625BBA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D41529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Uninsulated temp (°C)</w:t>
            </w:r>
          </w:p>
        </w:tc>
        <w:tc>
          <w:tcPr>
            <w:tcW w:w="2520" w:type="dxa"/>
            <w:shd w:val="clear" w:color="auto" w:fill="FC4421"/>
          </w:tcPr>
          <w:p w14:paraId="3B698A60" w14:textId="77777777" w:rsidR="00625BBA" w:rsidRPr="00D41529" w:rsidRDefault="00625BBA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D41529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Notes</w:t>
            </w:r>
          </w:p>
        </w:tc>
      </w:tr>
      <w:tr w:rsidR="00397791" w:rsidRPr="00C333F4" w14:paraId="7F0135F7" w14:textId="77777777" w:rsidTr="00397791">
        <w:tc>
          <w:tcPr>
            <w:tcW w:w="2520" w:type="dxa"/>
          </w:tcPr>
          <w:p w14:paraId="01F44F5A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1494DE14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2E186974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79925CDB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7791" w:rsidRPr="00C333F4" w14:paraId="670FB9DF" w14:textId="77777777" w:rsidTr="00397791">
        <w:tc>
          <w:tcPr>
            <w:tcW w:w="2520" w:type="dxa"/>
          </w:tcPr>
          <w:p w14:paraId="6C804109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F4BDD4D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6C757D28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724F4B7C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7791" w:rsidRPr="00C333F4" w14:paraId="646A2C6D" w14:textId="77777777" w:rsidTr="00397791">
        <w:tc>
          <w:tcPr>
            <w:tcW w:w="2520" w:type="dxa"/>
          </w:tcPr>
          <w:p w14:paraId="615A9A85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6BE6B97B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D66835F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30CA8557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7791" w:rsidRPr="00C333F4" w14:paraId="26F0438E" w14:textId="77777777" w:rsidTr="00397791">
        <w:tc>
          <w:tcPr>
            <w:tcW w:w="2520" w:type="dxa"/>
          </w:tcPr>
          <w:p w14:paraId="583738EC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598FA214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7649CC21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828F94A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7791" w:rsidRPr="00C333F4" w14:paraId="1B34CFF1" w14:textId="77777777" w:rsidTr="00397791">
        <w:tc>
          <w:tcPr>
            <w:tcW w:w="2520" w:type="dxa"/>
          </w:tcPr>
          <w:p w14:paraId="6A5C76D9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784861FB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BE3E3C1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40A52979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41A00E1" w14:textId="77777777" w:rsidR="00625BBA" w:rsidRPr="00C333F4" w:rsidRDefault="00625BBA" w:rsidP="00625BBA">
      <w:pPr>
        <w:rPr>
          <w:rFonts w:ascii="Calibri" w:hAnsi="Calibri" w:cs="Calibri"/>
          <w:sz w:val="22"/>
          <w:szCs w:val="22"/>
        </w:rPr>
      </w:pPr>
    </w:p>
    <w:p w14:paraId="04A097A7" w14:textId="77777777" w:rsidR="00625BBA" w:rsidRPr="00C333F4" w:rsidRDefault="00625BBA" w:rsidP="00625BBA">
      <w:pPr>
        <w:rPr>
          <w:rFonts w:ascii="Calibri" w:hAnsi="Calibri" w:cs="Calibri"/>
          <w:sz w:val="22"/>
          <w:szCs w:val="22"/>
        </w:rPr>
      </w:pPr>
      <w:r w:rsidRPr="00C333F4">
        <w:rPr>
          <w:rFonts w:ascii="Calibri" w:hAnsi="Calibri" w:cs="Calibri"/>
          <w:b/>
          <w:sz w:val="22"/>
          <w:szCs w:val="22"/>
        </w:rPr>
        <w:t>Practical task B: Battery storage data (15 min)</w:t>
      </w:r>
    </w:p>
    <w:p w14:paraId="1FE681F7" w14:textId="47580764" w:rsidR="00625BBA" w:rsidRPr="00C333F4" w:rsidRDefault="00625BBA" w:rsidP="00625BBA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C333F4">
        <w:rPr>
          <w:rFonts w:cs="Calibri"/>
        </w:rPr>
        <w:t>Use the dataset provided (battery power vs</w:t>
      </w:r>
      <w:r w:rsidR="00EB5F0B">
        <w:rPr>
          <w:rFonts w:cs="Calibri"/>
        </w:rPr>
        <w:t>.</w:t>
      </w:r>
      <w:r w:rsidRPr="00C333F4">
        <w:rPr>
          <w:rFonts w:cs="Calibri"/>
        </w:rPr>
        <w:t xml:space="preserve"> time or SOC vs</w:t>
      </w:r>
      <w:r w:rsidR="00EB5F0B">
        <w:rPr>
          <w:rFonts w:cs="Calibri"/>
        </w:rPr>
        <w:t>.</w:t>
      </w:r>
      <w:r w:rsidRPr="00C333F4">
        <w:rPr>
          <w:rFonts w:cs="Calibri"/>
        </w:rPr>
        <w:t xml:space="preserve"> time).</w:t>
      </w:r>
    </w:p>
    <w:p w14:paraId="69149F38" w14:textId="77777777" w:rsidR="00625BBA" w:rsidRPr="00C333F4" w:rsidRDefault="00625BBA" w:rsidP="00625BBA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C333F4">
        <w:rPr>
          <w:rFonts w:cs="Calibri"/>
        </w:rPr>
        <w:t>Calculate total energy charged/discharged (kWh) over the period (your tutor will guide method).</w:t>
      </w:r>
    </w:p>
    <w:p w14:paraId="572D13EA" w14:textId="1231F2CD" w:rsidR="00625BBA" w:rsidRPr="00C333F4" w:rsidRDefault="00625BBA" w:rsidP="00625BBA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C333F4">
        <w:rPr>
          <w:rFonts w:cs="Calibri"/>
        </w:rPr>
        <w:t>Identify: peak power, average power, and one potential use in a building (e.g. peak shaving).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D41529" w:rsidRPr="00D41529" w14:paraId="06016144" w14:textId="77777777" w:rsidTr="00D41529">
        <w:tc>
          <w:tcPr>
            <w:tcW w:w="3360" w:type="dxa"/>
            <w:shd w:val="clear" w:color="auto" w:fill="FC4421"/>
          </w:tcPr>
          <w:p w14:paraId="7761D969" w14:textId="77777777" w:rsidR="00625BBA" w:rsidRPr="00D41529" w:rsidRDefault="00625BBA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D41529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Metric</w:t>
            </w:r>
          </w:p>
        </w:tc>
        <w:tc>
          <w:tcPr>
            <w:tcW w:w="3360" w:type="dxa"/>
            <w:shd w:val="clear" w:color="auto" w:fill="FC4421"/>
          </w:tcPr>
          <w:p w14:paraId="7FDE9670" w14:textId="77777777" w:rsidR="00625BBA" w:rsidRPr="00D41529" w:rsidRDefault="00625BBA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D41529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Value</w:t>
            </w:r>
          </w:p>
        </w:tc>
        <w:tc>
          <w:tcPr>
            <w:tcW w:w="3360" w:type="dxa"/>
            <w:shd w:val="clear" w:color="auto" w:fill="FC4421"/>
          </w:tcPr>
          <w:p w14:paraId="193E4C4A" w14:textId="77777777" w:rsidR="00625BBA" w:rsidRPr="00D41529" w:rsidRDefault="00625BBA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D41529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How you worked it out</w:t>
            </w:r>
          </w:p>
        </w:tc>
      </w:tr>
      <w:tr w:rsidR="00397791" w:rsidRPr="00C333F4" w14:paraId="6E718EA9" w14:textId="77777777" w:rsidTr="00397791">
        <w:tc>
          <w:tcPr>
            <w:tcW w:w="3360" w:type="dxa"/>
          </w:tcPr>
          <w:p w14:paraId="7DFD31E2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756FB68A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59BACDAF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7791" w:rsidRPr="00C333F4" w14:paraId="739FD44E" w14:textId="77777777" w:rsidTr="00397791">
        <w:tc>
          <w:tcPr>
            <w:tcW w:w="3360" w:type="dxa"/>
          </w:tcPr>
          <w:p w14:paraId="157ACC4E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22FC76D3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4A672FC1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7791" w:rsidRPr="00C333F4" w14:paraId="33AA7106" w14:textId="77777777" w:rsidTr="00397791">
        <w:tc>
          <w:tcPr>
            <w:tcW w:w="3360" w:type="dxa"/>
          </w:tcPr>
          <w:p w14:paraId="55A0A254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0E80633C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6E6BABCB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7791" w:rsidRPr="00C333F4" w14:paraId="1A40BE9E" w14:textId="77777777" w:rsidTr="00397791">
        <w:tc>
          <w:tcPr>
            <w:tcW w:w="3360" w:type="dxa"/>
          </w:tcPr>
          <w:p w14:paraId="2CBECAC6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2E75CE5F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787ACE14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7791" w:rsidRPr="00C333F4" w14:paraId="711DE687" w14:textId="77777777" w:rsidTr="00397791">
        <w:tc>
          <w:tcPr>
            <w:tcW w:w="3360" w:type="dxa"/>
          </w:tcPr>
          <w:p w14:paraId="40DD75DC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0AFF572F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00C06CE3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321AD60" w14:textId="77777777" w:rsidR="00625BBA" w:rsidRDefault="00625BBA" w:rsidP="00625BBA">
      <w:pPr>
        <w:rPr>
          <w:rFonts w:ascii="Calibri" w:hAnsi="Calibri" w:cs="Calibri"/>
          <w:sz w:val="22"/>
          <w:szCs w:val="22"/>
        </w:rPr>
      </w:pPr>
    </w:p>
    <w:p w14:paraId="2C19BBAE" w14:textId="77777777" w:rsidR="00D41529" w:rsidRDefault="00D41529" w:rsidP="00625BBA">
      <w:pPr>
        <w:rPr>
          <w:rFonts w:ascii="Calibri" w:hAnsi="Calibri" w:cs="Calibri"/>
          <w:sz w:val="22"/>
          <w:szCs w:val="22"/>
        </w:rPr>
      </w:pPr>
    </w:p>
    <w:p w14:paraId="5F25E420" w14:textId="77777777" w:rsidR="00D41529" w:rsidRDefault="00D41529" w:rsidP="00625BBA">
      <w:pPr>
        <w:rPr>
          <w:rFonts w:ascii="Calibri" w:hAnsi="Calibri" w:cs="Calibri"/>
          <w:sz w:val="22"/>
          <w:szCs w:val="22"/>
        </w:rPr>
      </w:pPr>
    </w:p>
    <w:p w14:paraId="58E01E7D" w14:textId="77777777" w:rsidR="00D41529" w:rsidRPr="00C333F4" w:rsidRDefault="00D41529" w:rsidP="00625BBA">
      <w:pPr>
        <w:rPr>
          <w:rFonts w:ascii="Calibri" w:hAnsi="Calibri" w:cs="Calibri"/>
          <w:sz w:val="22"/>
          <w:szCs w:val="22"/>
        </w:rPr>
      </w:pPr>
    </w:p>
    <w:p w14:paraId="5E050348" w14:textId="77777777" w:rsidR="00625BBA" w:rsidRPr="00C333F4" w:rsidRDefault="00625BBA" w:rsidP="00625BBA">
      <w:pPr>
        <w:rPr>
          <w:rFonts w:ascii="Calibri" w:hAnsi="Calibri" w:cs="Calibri"/>
          <w:sz w:val="22"/>
          <w:szCs w:val="22"/>
        </w:rPr>
      </w:pPr>
      <w:r w:rsidRPr="00C333F4">
        <w:rPr>
          <w:rFonts w:ascii="Calibri" w:hAnsi="Calibri" w:cs="Calibri"/>
          <w:b/>
          <w:sz w:val="22"/>
          <w:szCs w:val="22"/>
        </w:rPr>
        <w:t>Comparison: which storage is better for cooling? (10–15 min)</w:t>
      </w:r>
    </w:p>
    <w:p w14:paraId="015BBEF8" w14:textId="77777777" w:rsidR="00625BBA" w:rsidRPr="00C333F4" w:rsidRDefault="00625BBA" w:rsidP="00625BBA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C333F4">
        <w:rPr>
          <w:rFonts w:cs="Calibri"/>
        </w:rPr>
        <w:t>Complete the comparison table.</w:t>
      </w:r>
    </w:p>
    <w:p w14:paraId="37B9F375" w14:textId="77777777" w:rsidR="00625BBA" w:rsidRPr="00C333F4" w:rsidRDefault="00625BBA" w:rsidP="00625BBA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C333F4">
        <w:rPr>
          <w:rFonts w:cs="Calibri"/>
        </w:rPr>
        <w:t>Then write a recommendation for a college with a chiller that peaks at 5pm.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D41529" w:rsidRPr="00D41529" w14:paraId="3A343A22" w14:textId="77777777" w:rsidTr="00D41529">
        <w:tc>
          <w:tcPr>
            <w:tcW w:w="3360" w:type="dxa"/>
            <w:shd w:val="clear" w:color="auto" w:fill="FC4421"/>
          </w:tcPr>
          <w:p w14:paraId="73BD8E4B" w14:textId="77777777" w:rsidR="00625BBA" w:rsidRPr="00D41529" w:rsidRDefault="00625BBA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D41529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Feature</w:t>
            </w:r>
          </w:p>
        </w:tc>
        <w:tc>
          <w:tcPr>
            <w:tcW w:w="3360" w:type="dxa"/>
            <w:shd w:val="clear" w:color="auto" w:fill="FC4421"/>
          </w:tcPr>
          <w:p w14:paraId="4A08C0CA" w14:textId="77777777" w:rsidR="00625BBA" w:rsidRPr="00D41529" w:rsidRDefault="00625BBA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D41529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Battery storage</w:t>
            </w:r>
          </w:p>
        </w:tc>
        <w:tc>
          <w:tcPr>
            <w:tcW w:w="3360" w:type="dxa"/>
            <w:shd w:val="clear" w:color="auto" w:fill="FC4421"/>
          </w:tcPr>
          <w:p w14:paraId="4CD8F4CD" w14:textId="77777777" w:rsidR="00625BBA" w:rsidRPr="00D41529" w:rsidRDefault="00625BBA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D41529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Thermal storage</w:t>
            </w:r>
          </w:p>
        </w:tc>
      </w:tr>
      <w:tr w:rsidR="00397791" w:rsidRPr="00C333F4" w14:paraId="6AD9C954" w14:textId="77777777" w:rsidTr="00397791">
        <w:tc>
          <w:tcPr>
            <w:tcW w:w="3360" w:type="dxa"/>
          </w:tcPr>
          <w:p w14:paraId="00A70625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22A35A1D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6FC4C581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7791" w:rsidRPr="00C333F4" w14:paraId="2C63E98F" w14:textId="77777777" w:rsidTr="00397791">
        <w:tc>
          <w:tcPr>
            <w:tcW w:w="3360" w:type="dxa"/>
          </w:tcPr>
          <w:p w14:paraId="400D8D7B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62F98C29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1A82F0FD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7791" w:rsidRPr="00C333F4" w14:paraId="678E2444" w14:textId="77777777" w:rsidTr="00397791">
        <w:tc>
          <w:tcPr>
            <w:tcW w:w="3360" w:type="dxa"/>
          </w:tcPr>
          <w:p w14:paraId="1003F003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021B6D7F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714462C5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7791" w:rsidRPr="00C333F4" w14:paraId="2F7B29FF" w14:textId="77777777" w:rsidTr="00397791">
        <w:tc>
          <w:tcPr>
            <w:tcW w:w="3360" w:type="dxa"/>
          </w:tcPr>
          <w:p w14:paraId="5312297B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7ACE3948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54788B0C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7791" w:rsidRPr="00C333F4" w14:paraId="1FEB09F4" w14:textId="77777777" w:rsidTr="00397791">
        <w:tc>
          <w:tcPr>
            <w:tcW w:w="3360" w:type="dxa"/>
          </w:tcPr>
          <w:p w14:paraId="2306DEED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59A2E1EB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58C1DA92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7791" w:rsidRPr="00C333F4" w14:paraId="64D4A48F" w14:textId="77777777" w:rsidTr="00397791">
        <w:tc>
          <w:tcPr>
            <w:tcW w:w="3360" w:type="dxa"/>
          </w:tcPr>
          <w:p w14:paraId="16E9933C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19C2241D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47F032AB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7791" w:rsidRPr="00C333F4" w14:paraId="3EACDF7C" w14:textId="77777777" w:rsidTr="00397791">
        <w:tc>
          <w:tcPr>
            <w:tcW w:w="3360" w:type="dxa"/>
          </w:tcPr>
          <w:p w14:paraId="4CB9E501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12933627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34912107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7791" w:rsidRPr="00C333F4" w14:paraId="4F8AA084" w14:textId="77777777" w:rsidTr="00397791">
        <w:tc>
          <w:tcPr>
            <w:tcW w:w="3360" w:type="dxa"/>
          </w:tcPr>
          <w:p w14:paraId="09067F01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5942EC81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7777F1F8" w14:textId="77777777" w:rsidR="00625BBA" w:rsidRPr="00C333F4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43CD7AD" w14:textId="77777777" w:rsidR="00625BBA" w:rsidRPr="00C333F4" w:rsidRDefault="00625BBA" w:rsidP="00625BBA">
      <w:pPr>
        <w:rPr>
          <w:rFonts w:ascii="Calibri" w:hAnsi="Calibri" w:cs="Calibri"/>
          <w:sz w:val="22"/>
          <w:szCs w:val="22"/>
        </w:rPr>
      </w:pPr>
    </w:p>
    <w:p w14:paraId="7D2AB4A7" w14:textId="77777777" w:rsidR="00625BBA" w:rsidRPr="00C333F4" w:rsidRDefault="00625BBA" w:rsidP="00625BBA">
      <w:pPr>
        <w:rPr>
          <w:rFonts w:ascii="Calibri" w:hAnsi="Calibri" w:cs="Calibri"/>
          <w:sz w:val="22"/>
          <w:szCs w:val="22"/>
        </w:rPr>
      </w:pPr>
      <w:r w:rsidRPr="00C333F4">
        <w:rPr>
          <w:rFonts w:ascii="Calibri" w:hAnsi="Calibri" w:cs="Calibri"/>
          <w:b/>
          <w:sz w:val="22"/>
          <w:szCs w:val="22"/>
        </w:rPr>
        <w:t>Recommendation</w:t>
      </w:r>
    </w:p>
    <w:p w14:paraId="6A615C55" w14:textId="4E75283C" w:rsidR="00625BBA" w:rsidRPr="00C333F4" w:rsidRDefault="00625BBA" w:rsidP="00625BBA">
      <w:pPr>
        <w:rPr>
          <w:rFonts w:ascii="Calibri" w:hAnsi="Calibri" w:cs="Calibri"/>
          <w:sz w:val="22"/>
          <w:szCs w:val="22"/>
        </w:rPr>
      </w:pPr>
      <w:r w:rsidRPr="00C333F4">
        <w:rPr>
          <w:rFonts w:ascii="Calibri" w:hAnsi="Calibri" w:cs="Calibri"/>
          <w:sz w:val="22"/>
          <w:szCs w:val="22"/>
        </w:rPr>
        <w:t>_____________________________________________________________________________</w:t>
      </w:r>
    </w:p>
    <w:p w14:paraId="342017D9" w14:textId="6542CB11" w:rsidR="00625BBA" w:rsidRPr="00C333F4" w:rsidRDefault="00625BBA" w:rsidP="00625BBA">
      <w:pPr>
        <w:rPr>
          <w:rFonts w:ascii="Calibri" w:hAnsi="Calibri" w:cs="Calibri"/>
          <w:sz w:val="22"/>
          <w:szCs w:val="22"/>
        </w:rPr>
      </w:pPr>
      <w:r w:rsidRPr="00C333F4">
        <w:rPr>
          <w:rFonts w:ascii="Calibri" w:hAnsi="Calibri" w:cs="Calibri"/>
          <w:sz w:val="22"/>
          <w:szCs w:val="22"/>
        </w:rPr>
        <w:t>_____________________________________________________________________________</w:t>
      </w:r>
    </w:p>
    <w:p w14:paraId="4E3FBA0C" w14:textId="3169FA9C" w:rsidR="00625BBA" w:rsidRPr="00C333F4" w:rsidRDefault="00625BBA" w:rsidP="00625BBA">
      <w:pPr>
        <w:rPr>
          <w:rFonts w:ascii="Calibri" w:hAnsi="Calibri" w:cs="Calibri"/>
          <w:sz w:val="22"/>
          <w:szCs w:val="22"/>
        </w:rPr>
      </w:pPr>
      <w:r w:rsidRPr="00C333F4">
        <w:rPr>
          <w:rFonts w:ascii="Calibri" w:hAnsi="Calibri" w:cs="Calibri"/>
          <w:sz w:val="22"/>
          <w:szCs w:val="22"/>
        </w:rPr>
        <w:t>_____________________________________________________________________________</w:t>
      </w:r>
    </w:p>
    <w:p w14:paraId="7DD12C82" w14:textId="49BFFC67" w:rsidR="00625BBA" w:rsidRPr="00C333F4" w:rsidRDefault="00625BBA" w:rsidP="00625BBA">
      <w:pPr>
        <w:rPr>
          <w:rFonts w:ascii="Calibri" w:hAnsi="Calibri" w:cs="Calibri"/>
          <w:sz w:val="22"/>
          <w:szCs w:val="22"/>
        </w:rPr>
      </w:pPr>
      <w:r w:rsidRPr="00C333F4">
        <w:rPr>
          <w:rFonts w:ascii="Calibri" w:hAnsi="Calibri" w:cs="Calibri"/>
          <w:sz w:val="22"/>
          <w:szCs w:val="22"/>
        </w:rPr>
        <w:t>_____________________________________________________________________________</w:t>
      </w:r>
    </w:p>
    <w:p w14:paraId="5CA5625F" w14:textId="451888EC" w:rsidR="00625BBA" w:rsidRPr="00C333F4" w:rsidRDefault="00625BBA" w:rsidP="00625BBA">
      <w:pPr>
        <w:rPr>
          <w:rFonts w:ascii="Calibri" w:hAnsi="Calibri" w:cs="Calibri"/>
          <w:sz w:val="22"/>
          <w:szCs w:val="22"/>
        </w:rPr>
      </w:pPr>
      <w:r w:rsidRPr="00C333F4">
        <w:rPr>
          <w:rFonts w:ascii="Calibri" w:hAnsi="Calibri" w:cs="Calibri"/>
          <w:sz w:val="22"/>
          <w:szCs w:val="22"/>
        </w:rPr>
        <w:t>_____________________________________________________________________________</w:t>
      </w:r>
    </w:p>
    <w:p w14:paraId="4FBBCD1F" w14:textId="58484DF4" w:rsidR="00625BBA" w:rsidRPr="00C333F4" w:rsidRDefault="00625BBA" w:rsidP="00625BBA">
      <w:pPr>
        <w:rPr>
          <w:rFonts w:ascii="Calibri" w:hAnsi="Calibri" w:cs="Calibri"/>
          <w:sz w:val="22"/>
          <w:szCs w:val="22"/>
        </w:rPr>
      </w:pPr>
      <w:r w:rsidRPr="00C333F4">
        <w:rPr>
          <w:rFonts w:ascii="Calibri" w:hAnsi="Calibri" w:cs="Calibri"/>
          <w:sz w:val="22"/>
          <w:szCs w:val="22"/>
        </w:rPr>
        <w:t>_____________________________________________________________________________</w:t>
      </w:r>
    </w:p>
    <w:p w14:paraId="72B90CB4" w14:textId="6931AA95" w:rsidR="00625BBA" w:rsidRPr="00C333F4" w:rsidRDefault="00625BBA" w:rsidP="00625BBA">
      <w:pPr>
        <w:rPr>
          <w:rFonts w:ascii="Calibri" w:hAnsi="Calibri" w:cs="Calibri"/>
          <w:sz w:val="22"/>
          <w:szCs w:val="22"/>
        </w:rPr>
      </w:pPr>
      <w:r w:rsidRPr="00C333F4">
        <w:rPr>
          <w:rFonts w:ascii="Calibri" w:hAnsi="Calibri" w:cs="Calibri"/>
          <w:sz w:val="22"/>
          <w:szCs w:val="22"/>
        </w:rPr>
        <w:t>_____________________________________________________________________________</w:t>
      </w:r>
    </w:p>
    <w:p w14:paraId="0468D5A8" w14:textId="77777777" w:rsidR="00E519ED" w:rsidRPr="00C333F4" w:rsidRDefault="00E519ED" w:rsidP="00E519ED">
      <w:pPr>
        <w:rPr>
          <w:rFonts w:ascii="Calibri" w:hAnsi="Calibri" w:cs="Calibri"/>
          <w:color w:val="EE0000"/>
          <w:sz w:val="22"/>
          <w:szCs w:val="22"/>
        </w:rPr>
      </w:pPr>
    </w:p>
    <w:p w14:paraId="267664DD" w14:textId="77777777" w:rsidR="00677E35" w:rsidRPr="00C333F4" w:rsidRDefault="00677E35" w:rsidP="00181B8D">
      <w:pPr>
        <w:rPr>
          <w:rFonts w:ascii="Calibri" w:hAnsi="Calibri" w:cs="Calibri"/>
          <w:sz w:val="22"/>
          <w:szCs w:val="22"/>
        </w:rPr>
      </w:pPr>
    </w:p>
    <w:p w14:paraId="69C09A81" w14:textId="5F575752" w:rsidR="009D19AB" w:rsidRPr="00C333F4" w:rsidRDefault="009D19AB" w:rsidP="00181B8D">
      <w:pPr>
        <w:rPr>
          <w:rFonts w:ascii="Calibri" w:hAnsi="Calibri" w:cs="Calibri"/>
          <w:sz w:val="22"/>
          <w:szCs w:val="22"/>
        </w:rPr>
      </w:pPr>
    </w:p>
    <w:sectPr w:rsidR="009D19AB" w:rsidRPr="00C333F4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BA426" w14:textId="77777777" w:rsidR="005872B7" w:rsidRPr="00831E68" w:rsidRDefault="005872B7" w:rsidP="004970DE">
      <w:r w:rsidRPr="00831E68">
        <w:separator/>
      </w:r>
    </w:p>
  </w:endnote>
  <w:endnote w:type="continuationSeparator" w:id="0">
    <w:p w14:paraId="2D343410" w14:textId="77777777" w:rsidR="005872B7" w:rsidRPr="00831E68" w:rsidRDefault="005872B7" w:rsidP="004970DE">
      <w:r w:rsidRPr="00831E68">
        <w:continuationSeparator/>
      </w:r>
    </w:p>
  </w:endnote>
  <w:endnote w:type="continuationNotice" w:id="1">
    <w:p w14:paraId="058A84F1" w14:textId="77777777" w:rsidR="005872B7" w:rsidRPr="00831E68" w:rsidRDefault="005872B7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DDBD771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7B4B9" w14:textId="77777777" w:rsidR="005872B7" w:rsidRPr="00831E68" w:rsidRDefault="005872B7" w:rsidP="004970DE">
      <w:r w:rsidRPr="00831E68">
        <w:separator/>
      </w:r>
    </w:p>
  </w:footnote>
  <w:footnote w:type="continuationSeparator" w:id="0">
    <w:p w14:paraId="02C3E2DD" w14:textId="77777777" w:rsidR="005872B7" w:rsidRPr="00831E68" w:rsidRDefault="005872B7" w:rsidP="004970DE">
      <w:r w:rsidRPr="00831E68">
        <w:continuationSeparator/>
      </w:r>
    </w:p>
  </w:footnote>
  <w:footnote w:type="continuationNotice" w:id="1">
    <w:p w14:paraId="305BAAED" w14:textId="77777777" w:rsidR="005872B7" w:rsidRPr="00831E68" w:rsidRDefault="005872B7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40F80D3A" w:rsidR="00C333F4" w:rsidRPr="00831E68" w:rsidRDefault="00C333F4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735154D4" wp14:editId="12304B3E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7A8F0E" w14:textId="77777777" w:rsidR="00C333F4" w:rsidRPr="009D2A1A" w:rsidRDefault="00C333F4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6DCEFFEC" w14:textId="77777777" w:rsidR="00C333F4" w:rsidRPr="00831E68" w:rsidRDefault="00C333F4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35154D4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797A8F0E" w14:textId="77777777" w:rsidR="00C333F4" w:rsidRPr="009D2A1A" w:rsidRDefault="00C333F4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6DCEFFEC" w14:textId="77777777" w:rsidR="00C333F4" w:rsidRPr="00831E68" w:rsidRDefault="00C333F4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61C357AC" wp14:editId="1E074CA2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680A"/>
    <w:rsid w:val="000D70AB"/>
    <w:rsid w:val="000D74C5"/>
    <w:rsid w:val="000D779C"/>
    <w:rsid w:val="000E070A"/>
    <w:rsid w:val="000E0B53"/>
    <w:rsid w:val="000E0BC0"/>
    <w:rsid w:val="000E10B8"/>
    <w:rsid w:val="000E1761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791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2B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5BBA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5D3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36B7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6EA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5766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2D72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539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42F6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3F4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5D4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9ED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0A3B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5F0B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2.xml><?xml version="1.0" encoding="utf-8"?>
<ds:datastoreItem xmlns:ds="http://schemas.openxmlformats.org/officeDocument/2006/customXml" ds:itemID="{CC5A2EA4-3D1C-44B8-ACE1-EC3AADFC0B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265</Words>
  <Characters>1801</Characters>
  <Application>Microsoft Office Word</Application>
  <DocSecurity>0</DocSecurity>
  <Lines>94</Lines>
  <Paragraphs>46</Paragraphs>
  <ScaleCrop>false</ScaleCrop>
  <Company/>
  <LinksUpToDate>false</LinksUpToDate>
  <CharactersWithSpaces>2020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11</cp:revision>
  <cp:lastPrinted>2025-08-06T15:30:00Z</cp:lastPrinted>
  <dcterms:created xsi:type="dcterms:W3CDTF">2026-03-17T12:39:00Z</dcterms:created>
  <dcterms:modified xsi:type="dcterms:W3CDTF">2026-03-24T12:42:00Z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